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27" w:rsidRPr="00ED26E1" w:rsidRDefault="00997127" w:rsidP="00997127">
      <w:pPr>
        <w:ind w:right="3593"/>
        <w:rPr>
          <w:sz w:val="32"/>
          <w:szCs w:val="32"/>
        </w:rPr>
      </w:pPr>
      <w:bookmarkStart w:id="0" w:name="_GoBack"/>
      <w:bookmarkEnd w:id="0"/>
    </w:p>
    <w:p w:rsidR="00997127" w:rsidRPr="00ED26E1" w:rsidRDefault="00997127" w:rsidP="00997127">
      <w:pPr>
        <w:pStyle w:val="Ttulo1"/>
        <w:tabs>
          <w:tab w:val="left" w:pos="5387"/>
        </w:tabs>
        <w:ind w:right="1325"/>
        <w:rPr>
          <w:b w:val="0"/>
          <w:sz w:val="32"/>
          <w:szCs w:val="32"/>
        </w:rPr>
      </w:pPr>
      <w:r w:rsidRPr="00ED26E1">
        <w:rPr>
          <w:b w:val="0"/>
          <w:sz w:val="32"/>
          <w:szCs w:val="32"/>
        </w:rPr>
        <w:t>EDITAL DE CONVOCAÇÃO</w:t>
      </w:r>
    </w:p>
    <w:p w:rsidR="00997127" w:rsidRPr="00ED26E1" w:rsidRDefault="00997127" w:rsidP="00997127">
      <w:pPr>
        <w:pStyle w:val="Corpodetexto"/>
        <w:tabs>
          <w:tab w:val="left" w:pos="5387"/>
        </w:tabs>
        <w:ind w:right="1325"/>
        <w:rPr>
          <w:sz w:val="32"/>
          <w:szCs w:val="32"/>
        </w:rPr>
      </w:pPr>
      <w:r w:rsidRPr="00ED26E1">
        <w:rPr>
          <w:sz w:val="32"/>
          <w:szCs w:val="32"/>
        </w:rPr>
        <w:t>Sindicato dos Motoristas e Cobradores nas Empresas de Transportes de Passageiros de Curitiba e Região Metropolitana-Sindimoc, por seu Presidente em exercício infra-assinado, no uso de suas atribuições legais e estatutárias, nos termos dos artigos 21, 22, 23, 24, 25 e demais do Estatuto da Entidade,</w:t>
      </w:r>
      <w:proofErr w:type="gramStart"/>
      <w:r w:rsidRPr="00ED26E1">
        <w:rPr>
          <w:sz w:val="32"/>
          <w:szCs w:val="32"/>
        </w:rPr>
        <w:t xml:space="preserve">  </w:t>
      </w:r>
      <w:proofErr w:type="gramEnd"/>
      <w:r w:rsidRPr="00ED26E1">
        <w:rPr>
          <w:sz w:val="32"/>
          <w:szCs w:val="32"/>
        </w:rPr>
        <w:t xml:space="preserve">convoca a todos os associados quites com suas obrigações sindicais para comparecerem à </w:t>
      </w:r>
      <w:proofErr w:type="spellStart"/>
      <w:r w:rsidRPr="00ED26E1">
        <w:rPr>
          <w:sz w:val="32"/>
          <w:szCs w:val="32"/>
        </w:rPr>
        <w:t>Assembléia</w:t>
      </w:r>
      <w:proofErr w:type="spellEnd"/>
      <w:r w:rsidRPr="00ED26E1">
        <w:rPr>
          <w:sz w:val="32"/>
          <w:szCs w:val="32"/>
        </w:rPr>
        <w:t xml:space="preserve"> Geral Ordinária a ser realizada no dia 30 de março de 2026, na Rua Tibagi, 520, Centro, Curitiba (Sede Sindimoc),  às 15:00 (quinze horas), em primeira convocação, com presença de um terço dos associados quites com suas obrigações sociais, ou às 15:30 (quinze horas e trinta minutos) em segunda convocação, com qualquer número de associados presentes,  considerando-se aprovadas as deliberações pela maioria de votos dos sócios presentes, na seguinte ORDEM DO DIA:</w:t>
      </w:r>
    </w:p>
    <w:p w:rsidR="00997127" w:rsidRPr="00ED26E1" w:rsidRDefault="00997127" w:rsidP="00997127">
      <w:pPr>
        <w:tabs>
          <w:tab w:val="left" w:pos="5387"/>
        </w:tabs>
        <w:ind w:right="1325"/>
        <w:jc w:val="both"/>
        <w:rPr>
          <w:sz w:val="32"/>
          <w:szCs w:val="32"/>
        </w:rPr>
      </w:pPr>
      <w:proofErr w:type="gramStart"/>
      <w:r w:rsidRPr="00ED26E1">
        <w:rPr>
          <w:sz w:val="32"/>
          <w:szCs w:val="32"/>
        </w:rPr>
        <w:t>01-)</w:t>
      </w:r>
      <w:proofErr w:type="gramEnd"/>
      <w:r w:rsidRPr="00ED26E1">
        <w:rPr>
          <w:sz w:val="32"/>
          <w:szCs w:val="32"/>
        </w:rPr>
        <w:t xml:space="preserve"> Apreciação e aprovação do Balanço Financeiro do exercício financeiro de 2025;</w:t>
      </w:r>
    </w:p>
    <w:p w:rsidR="00997127" w:rsidRPr="00ED26E1" w:rsidRDefault="00997127" w:rsidP="00997127">
      <w:pPr>
        <w:tabs>
          <w:tab w:val="left" w:pos="5387"/>
        </w:tabs>
        <w:ind w:right="1325"/>
        <w:jc w:val="both"/>
        <w:rPr>
          <w:sz w:val="32"/>
          <w:szCs w:val="32"/>
        </w:rPr>
      </w:pPr>
      <w:proofErr w:type="gramStart"/>
      <w:r w:rsidRPr="00ED26E1">
        <w:rPr>
          <w:sz w:val="32"/>
          <w:szCs w:val="32"/>
        </w:rPr>
        <w:t>02-)</w:t>
      </w:r>
      <w:proofErr w:type="gramEnd"/>
      <w:r w:rsidRPr="00ED26E1">
        <w:rPr>
          <w:sz w:val="32"/>
          <w:szCs w:val="32"/>
        </w:rPr>
        <w:t xml:space="preserve"> Apreciação e  aprovação do Orçamento Financeiro previsto para o ano de  2026. </w:t>
      </w:r>
    </w:p>
    <w:p w:rsidR="00997127" w:rsidRPr="00ED26E1" w:rsidRDefault="00997127" w:rsidP="00997127">
      <w:pPr>
        <w:tabs>
          <w:tab w:val="left" w:pos="5387"/>
        </w:tabs>
        <w:ind w:right="1325"/>
        <w:jc w:val="both"/>
        <w:rPr>
          <w:sz w:val="32"/>
          <w:szCs w:val="32"/>
        </w:rPr>
      </w:pPr>
      <w:r w:rsidRPr="00ED26E1">
        <w:rPr>
          <w:sz w:val="32"/>
          <w:szCs w:val="32"/>
        </w:rPr>
        <w:t xml:space="preserve">Curitiba, </w:t>
      </w:r>
      <w:r w:rsidR="00FE3859" w:rsidRPr="00ED26E1">
        <w:rPr>
          <w:sz w:val="32"/>
          <w:szCs w:val="32"/>
        </w:rPr>
        <w:t>19</w:t>
      </w:r>
      <w:r w:rsidRPr="00ED26E1">
        <w:rPr>
          <w:sz w:val="32"/>
          <w:szCs w:val="32"/>
        </w:rPr>
        <w:t xml:space="preserve"> de março</w:t>
      </w:r>
      <w:r w:rsidR="00FE3859" w:rsidRPr="00ED26E1">
        <w:rPr>
          <w:sz w:val="32"/>
          <w:szCs w:val="32"/>
        </w:rPr>
        <w:t xml:space="preserve"> de março de 2026</w:t>
      </w:r>
      <w:r w:rsidRPr="00ED26E1">
        <w:rPr>
          <w:sz w:val="32"/>
          <w:szCs w:val="32"/>
        </w:rPr>
        <w:t>.</w:t>
      </w:r>
      <w:r w:rsidR="00FE3859" w:rsidRPr="00ED26E1">
        <w:rPr>
          <w:sz w:val="32"/>
          <w:szCs w:val="32"/>
        </w:rPr>
        <w:t xml:space="preserve"> José Ricardo Sales Ribeiro-</w:t>
      </w:r>
      <w:r w:rsidRPr="00ED26E1">
        <w:rPr>
          <w:sz w:val="32"/>
          <w:szCs w:val="32"/>
        </w:rPr>
        <w:t>Presidente</w:t>
      </w:r>
      <w:r w:rsidR="00FE3859" w:rsidRPr="00ED26E1">
        <w:rPr>
          <w:sz w:val="32"/>
          <w:szCs w:val="32"/>
        </w:rPr>
        <w:t xml:space="preserve"> em exercício.</w:t>
      </w:r>
    </w:p>
    <w:p w:rsidR="00997127" w:rsidRPr="00ED26E1" w:rsidRDefault="00997127" w:rsidP="00997127">
      <w:pPr>
        <w:tabs>
          <w:tab w:val="left" w:pos="5387"/>
        </w:tabs>
        <w:ind w:right="1325"/>
        <w:jc w:val="both"/>
        <w:rPr>
          <w:sz w:val="32"/>
          <w:szCs w:val="32"/>
        </w:rPr>
      </w:pPr>
    </w:p>
    <w:p w:rsidR="00997127" w:rsidRPr="00ED26E1" w:rsidRDefault="00997127" w:rsidP="00997127">
      <w:pPr>
        <w:tabs>
          <w:tab w:val="left" w:pos="5387"/>
        </w:tabs>
        <w:ind w:right="1325"/>
        <w:jc w:val="both"/>
        <w:rPr>
          <w:sz w:val="32"/>
          <w:szCs w:val="32"/>
        </w:rPr>
      </w:pPr>
    </w:p>
    <w:p w:rsidR="00997127" w:rsidRPr="00BF5DB5" w:rsidRDefault="00997127" w:rsidP="00997127">
      <w:pPr>
        <w:tabs>
          <w:tab w:val="left" w:pos="5387"/>
        </w:tabs>
        <w:ind w:right="1325"/>
        <w:jc w:val="both"/>
        <w:rPr>
          <w:sz w:val="20"/>
          <w:szCs w:val="20"/>
        </w:rPr>
      </w:pPr>
    </w:p>
    <w:p w:rsidR="004D1B95" w:rsidRDefault="004D1B95"/>
    <w:sectPr w:rsidR="004D1B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27"/>
    <w:rsid w:val="001E4C0B"/>
    <w:rsid w:val="004D1B95"/>
    <w:rsid w:val="006A66C3"/>
    <w:rsid w:val="00997127"/>
    <w:rsid w:val="00ED26E1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97127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971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97127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9712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97127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971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97127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9712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</dc:creator>
  <cp:lastModifiedBy>Secretaria</cp:lastModifiedBy>
  <cp:revision>3</cp:revision>
  <cp:lastPrinted>2026-03-19T17:17:00Z</cp:lastPrinted>
  <dcterms:created xsi:type="dcterms:W3CDTF">2026-03-19T17:28:00Z</dcterms:created>
  <dcterms:modified xsi:type="dcterms:W3CDTF">2026-03-19T17:36:00Z</dcterms:modified>
</cp:coreProperties>
</file>